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119" w:rsidRDefault="00DA5119" w:rsidP="00DA5119">
      <w:pPr>
        <w:jc w:val="center"/>
        <w:rPr>
          <w:b/>
          <w:color w:val="C00000"/>
          <w:sz w:val="24"/>
          <w:szCs w:val="24"/>
        </w:rPr>
      </w:pPr>
      <w:r w:rsidRPr="00DA5119">
        <w:drawing>
          <wp:inline distT="0" distB="0" distL="0" distR="0">
            <wp:extent cx="1863539" cy="1129553"/>
            <wp:effectExtent l="19050" t="0" r="3361" b="0"/>
            <wp:docPr id="1" name="Obrázok 1" descr="http://kaspian.sk/wp-content/uploads/2015/09/nadacia-volkswag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http://kaspian.sk/wp-content/uploads/2015/09/nadacia-volkswagen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99" cy="112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24"/>
          <w:szCs w:val="24"/>
        </w:rPr>
        <w:t>PROJEKT „BEZPEČNE NA CESTÁCH“  DRUHÁ ETAPA</w:t>
      </w:r>
    </w:p>
    <w:p w:rsidR="00DA5119" w:rsidRDefault="00DA5119" w:rsidP="00DA5119">
      <w:pPr>
        <w:jc w:val="center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(pokračovanie)</w:t>
      </w:r>
    </w:p>
    <w:p w:rsidR="00DA5119" w:rsidRDefault="00DA5119" w:rsidP="00DA5119">
      <w:pPr>
        <w:jc w:val="center"/>
        <w:rPr>
          <w:b/>
          <w:color w:val="C00000"/>
          <w:sz w:val="24"/>
          <w:szCs w:val="24"/>
        </w:rPr>
      </w:pPr>
    </w:p>
    <w:p w:rsidR="00DA5119" w:rsidRDefault="00DA5119" w:rsidP="00DA5119">
      <w:pPr>
        <w:spacing w:line="360" w:lineRule="auto"/>
        <w:rPr>
          <w:sz w:val="24"/>
          <w:szCs w:val="24"/>
        </w:rPr>
      </w:pPr>
      <w:r w:rsidRPr="00DA5119">
        <w:rPr>
          <w:sz w:val="24"/>
          <w:szCs w:val="24"/>
        </w:rPr>
        <w:t xml:space="preserve">V rámci projektu   </w:t>
      </w:r>
      <w:r>
        <w:rPr>
          <w:sz w:val="24"/>
          <w:szCs w:val="24"/>
        </w:rPr>
        <w:t xml:space="preserve">si už deti osvojili vedomosti o dopravných prostriedkoch, dopravných značkách a svetelnej signalizácii. Tieto vedomosti si vyskúšali prostredníctvom interaktívnych hier a praktických činností na dopravnom ihrisku. </w:t>
      </w:r>
    </w:p>
    <w:p w:rsidR="00DA5119" w:rsidRPr="00DA5119" w:rsidRDefault="00DA5119" w:rsidP="00DA5119">
      <w:pPr>
        <w:pStyle w:val="HeadlineUnterpunkte"/>
        <w:spacing w:line="360" w:lineRule="auto"/>
        <w:ind w:hanging="117"/>
        <w:rPr>
          <w:rFonts w:ascii="Times New Roman" w:hAnsi="Times New Roman"/>
        </w:rPr>
      </w:pPr>
      <w:r w:rsidRPr="00DA5119">
        <w:rPr>
          <w:rFonts w:ascii="Times New Roman" w:hAnsi="Times New Roman"/>
        </w:rPr>
        <w:t xml:space="preserve">Téma: </w:t>
      </w:r>
    </w:p>
    <w:p w:rsidR="00DA5119" w:rsidRPr="00DA5119" w:rsidRDefault="00DA5119" w:rsidP="00DA5119">
      <w:pPr>
        <w:pStyle w:val="HeadlineUnterpunkte"/>
        <w:spacing w:line="360" w:lineRule="auto"/>
        <w:ind w:hanging="117"/>
        <w:rPr>
          <w:rFonts w:ascii="Times New Roman" w:hAnsi="Times New Roman"/>
        </w:rPr>
      </w:pPr>
      <w:r w:rsidRPr="00DA5119">
        <w:rPr>
          <w:rFonts w:ascii="Times New Roman" w:hAnsi="Times New Roman"/>
          <w:b/>
        </w:rPr>
        <w:t>KEĎ SOM CHODEC</w:t>
      </w:r>
      <w:r>
        <w:rPr>
          <w:rFonts w:ascii="Times New Roman" w:hAnsi="Times New Roman"/>
        </w:rPr>
        <w:t xml:space="preserve"> </w:t>
      </w:r>
      <w:r w:rsidRPr="00DA5119">
        <w:rPr>
          <w:rFonts w:ascii="Times New Roman" w:hAnsi="Times New Roman"/>
        </w:rPr>
        <w:t>( chodenie po pravej strane, prechádzanie, predbiehanie vľavo, pojmy pravá a ľavá strana – hry na pravo ľavú orientáciu počas cvičenia  a pobytu vonku, dopravné ihrisko)</w:t>
      </w:r>
    </w:p>
    <w:p w:rsidR="00A91458" w:rsidRDefault="00DA5119" w:rsidP="00DA51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5119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0B64C8" w:rsidRDefault="00703BE4" w:rsidP="00DA51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2497157</wp:posOffset>
            </wp:positionH>
            <wp:positionV relativeFrom="paragraph">
              <wp:posOffset>2383044</wp:posOffset>
            </wp:positionV>
            <wp:extent cx="3563246" cy="2667896"/>
            <wp:effectExtent l="285750" t="247650" r="265804" b="208654"/>
            <wp:wrapNone/>
            <wp:docPr id="5" name="Obrázok 3" descr="G:\DCIM\105PHOTO\SAM_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5PHOTO\SAM_6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46" cy="266789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958814" cy="3958814"/>
            <wp:effectExtent l="171450" t="133350" r="384586" b="308386"/>
            <wp:docPr id="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08" cy="3966708"/>
                    </a:xfrm>
                    <a:prstGeom prst="flowChartMultidocumen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64C8" w:rsidRDefault="00703BE4" w:rsidP="00DA51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-233045</wp:posOffset>
            </wp:positionV>
            <wp:extent cx="3434080" cy="2581275"/>
            <wp:effectExtent l="19050" t="0" r="0" b="0"/>
            <wp:wrapNone/>
            <wp:docPr id="3" name="Obrázok 2" descr="G:\DCIM\105PHOTO\SAM_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5PHOTO\SAM_7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0B64C8" w:rsidRDefault="00703BE4" w:rsidP="00DA5119">
      <w:pPr>
        <w:spacing w:line="360" w:lineRule="auto"/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03BE4"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03BE4" w:rsidRDefault="00703BE4" w:rsidP="00DA51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37F7" w:rsidRDefault="00B337F7" w:rsidP="00DA51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37F7" w:rsidRDefault="00B337F7" w:rsidP="00DA51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37F7" w:rsidRDefault="00B337F7" w:rsidP="00DA51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37F7" w:rsidRDefault="00B337F7" w:rsidP="00DA51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37F7" w:rsidRDefault="00B337F7" w:rsidP="00DA51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Témy:</w:t>
      </w:r>
    </w:p>
    <w:p w:rsidR="00B337F7" w:rsidRDefault="00B337F7" w:rsidP="00B337F7">
      <w:pPr>
        <w:pStyle w:val="HeadlineUnterpunkte"/>
        <w:spacing w:line="360" w:lineRule="auto"/>
        <w:ind w:hanging="117"/>
        <w:rPr>
          <w:rFonts w:ascii="Times New Roman" w:hAnsi="Times New Roman"/>
        </w:rPr>
      </w:pPr>
      <w:r w:rsidRPr="00B337F7">
        <w:rPr>
          <w:rFonts w:ascii="Times New Roman" w:hAnsi="Times New Roman"/>
          <w:b/>
        </w:rPr>
        <w:t>AKO SA SPRÁVAME V DPOPRAVNÝCH PROSTRIEDKOCH</w:t>
      </w:r>
      <w:r w:rsidRPr="00B337F7">
        <w:rPr>
          <w:rFonts w:ascii="Times New Roman" w:hAnsi="Times New Roman"/>
        </w:rPr>
        <w:t xml:space="preserve">( hra Cestujeme autom a autobusom – výroba zo stavebnice </w:t>
      </w:r>
      <w:proofErr w:type="spellStart"/>
      <w:r w:rsidRPr="00B337F7">
        <w:rPr>
          <w:rFonts w:ascii="Times New Roman" w:hAnsi="Times New Roman"/>
        </w:rPr>
        <w:t>Qatro</w:t>
      </w:r>
      <w:proofErr w:type="spellEnd"/>
      <w:r w:rsidRPr="00B337F7">
        <w:rPr>
          <w:rFonts w:ascii="Times New Roman" w:hAnsi="Times New Roman"/>
        </w:rPr>
        <w:t>, pomenovanie značiek a dopravných prostriedkov na obrázkoch cez interaktívnu tabulu – trenažér, výlet autobusom do Bratislavy )</w:t>
      </w:r>
    </w:p>
    <w:p w:rsidR="00B337F7" w:rsidRDefault="00B337F7" w:rsidP="00B337F7">
      <w:pPr>
        <w:pStyle w:val="HeadlineUnterpunkte"/>
        <w:spacing w:line="360" w:lineRule="auto"/>
        <w:ind w:hanging="117"/>
        <w:rPr>
          <w:rFonts w:ascii="Times New Roman" w:hAnsi="Times New Roman"/>
        </w:rPr>
      </w:pPr>
      <w:r w:rsidRPr="00B337F7">
        <w:rPr>
          <w:rFonts w:ascii="Times New Roman" w:hAnsi="Times New Roman"/>
          <w:b/>
        </w:rPr>
        <w:t>SPOZNAJ SÁM SEBA</w:t>
      </w:r>
      <w:r w:rsidRPr="007C77C0">
        <w:rPr>
          <w:rFonts w:ascii="VW Headline OT-Book" w:hAnsi="VW Headline OT-Book"/>
          <w:sz w:val="20"/>
          <w:szCs w:val="20"/>
        </w:rPr>
        <w:t xml:space="preserve"> </w:t>
      </w:r>
      <w:r w:rsidRPr="00B337F7">
        <w:rPr>
          <w:rFonts w:ascii="Times New Roman" w:hAnsi="Times New Roman"/>
        </w:rPr>
        <w:t>( praktické skúšky</w:t>
      </w:r>
      <w:r>
        <w:rPr>
          <w:rFonts w:ascii="Times New Roman" w:hAnsi="Times New Roman"/>
        </w:rPr>
        <w:t xml:space="preserve">- vodičský </w:t>
      </w:r>
      <w:proofErr w:type="spellStart"/>
      <w:r>
        <w:rPr>
          <w:rFonts w:ascii="Times New Roman" w:hAnsi="Times New Roman"/>
        </w:rPr>
        <w:t>úpreukaz</w:t>
      </w:r>
      <w:proofErr w:type="spellEnd"/>
      <w:r>
        <w:rPr>
          <w:rFonts w:ascii="Times New Roman" w:hAnsi="Times New Roman"/>
        </w:rPr>
        <w:t>)</w:t>
      </w:r>
    </w:p>
    <w:p w:rsidR="00B337F7" w:rsidRPr="00B337F7" w:rsidRDefault="00B337F7" w:rsidP="00B337F7">
      <w:pPr>
        <w:pStyle w:val="HeadlineUnterpunkte"/>
        <w:spacing w:line="360" w:lineRule="auto"/>
        <w:ind w:hanging="117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1844040</wp:posOffset>
            </wp:positionV>
            <wp:extent cx="3558540" cy="2667635"/>
            <wp:effectExtent l="228600" t="190500" r="232410" b="170815"/>
            <wp:wrapNone/>
            <wp:docPr id="10" name="Obrázok 4" descr="G:\DCIM\105PHOTO\SAM_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5PHOTO\SAM_6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3434155" cy="2576120"/>
            <wp:effectExtent l="38100" t="19050" r="32945" b="967180"/>
            <wp:docPr id="11" name="Obrázok 5" descr="G:\DCIM\105PHOTO\SAM_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5PHOTO\SAM_69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65" cy="2586779"/>
                    </a:xfrm>
                    <a:prstGeom prst="upArrowCallou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337F7" w:rsidRDefault="00B337F7" w:rsidP="00B337F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37F7" w:rsidRDefault="00B337F7" w:rsidP="00B337F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37F7" w:rsidRDefault="00B337F7" w:rsidP="00B337F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37F7" w:rsidRDefault="00B337F7" w:rsidP="00B337F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2348865</wp:posOffset>
            </wp:positionV>
            <wp:extent cx="3481705" cy="2613660"/>
            <wp:effectExtent l="38100" t="0" r="23495" b="777240"/>
            <wp:wrapNone/>
            <wp:docPr id="12" name="Obrázok 6" descr="G:\DCIM\105PHOTO\SAM_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5PHOTO\SAM_7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613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671228" cy="2753958"/>
            <wp:effectExtent l="800100" t="0" r="43522" b="27342"/>
            <wp:docPr id="13" name="Obrázok 7" descr="G:\DCIM\105PHOTO\SAM_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5PHOTO\SAM_7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74" cy="2755193"/>
                    </a:xfrm>
                    <a:prstGeom prst="flowChartManualInp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B337F7" w:rsidRDefault="00B337F7" w:rsidP="00B337F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37F7" w:rsidRDefault="00B337F7" w:rsidP="00B337F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37F7" w:rsidRDefault="00B337F7" w:rsidP="00B337F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37F7" w:rsidRDefault="00B65FE7" w:rsidP="00B337F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-299831</wp:posOffset>
            </wp:positionH>
            <wp:positionV relativeFrom="paragraph">
              <wp:posOffset>55245</wp:posOffset>
            </wp:positionV>
            <wp:extent cx="3660065" cy="2753958"/>
            <wp:effectExtent l="171450" t="361950" r="0" b="865542"/>
            <wp:wrapNone/>
            <wp:docPr id="14" name="Obrázok 8" descr="G:\DCIM\105PHOTO\SAM_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5PHOTO\SAM_6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65" cy="2753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B337F7" w:rsidRDefault="00B337F7" w:rsidP="00B337F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37F7" w:rsidRDefault="00B337F7" w:rsidP="00B337F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37F7" w:rsidRDefault="00B337F7" w:rsidP="00B337F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37F7" w:rsidRDefault="00B337F7" w:rsidP="00B337F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37F7" w:rsidRPr="00B337F7" w:rsidRDefault="00B337F7" w:rsidP="00B337F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B337F7" w:rsidRPr="00B337F7" w:rsidSect="00A91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W Headline OT-Black">
    <w:altName w:val="Franklin Gothic Heavy"/>
    <w:charset w:val="EE"/>
    <w:family w:val="swiss"/>
    <w:pitch w:val="variable"/>
    <w:sig w:usb0="00000001" w:usb1="4000206B" w:usb2="00000000" w:usb3="00000000" w:csb0="0000009F" w:csb1="00000000"/>
  </w:font>
  <w:font w:name="VW Headline OT-Book">
    <w:altName w:val="Corbel"/>
    <w:charset w:val="EE"/>
    <w:family w:val="swiss"/>
    <w:pitch w:val="variable"/>
    <w:sig w:usb0="00000001" w:usb1="4000206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F4C70"/>
    <w:multiLevelType w:val="hybridMultilevel"/>
    <w:tmpl w:val="E2C2AB34"/>
    <w:lvl w:ilvl="0" w:tplc="040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DA5119"/>
    <w:rsid w:val="000B64C8"/>
    <w:rsid w:val="00453F2D"/>
    <w:rsid w:val="004F1307"/>
    <w:rsid w:val="00703BE4"/>
    <w:rsid w:val="00755854"/>
    <w:rsid w:val="007D6F63"/>
    <w:rsid w:val="00A91458"/>
    <w:rsid w:val="00B337F7"/>
    <w:rsid w:val="00B65FE7"/>
    <w:rsid w:val="00BE2196"/>
    <w:rsid w:val="00DA5119"/>
    <w:rsid w:val="00F07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9145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A5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5119"/>
    <w:rPr>
      <w:rFonts w:ascii="Tahoma" w:hAnsi="Tahoma" w:cs="Tahoma"/>
      <w:sz w:val="16"/>
      <w:szCs w:val="16"/>
    </w:rPr>
  </w:style>
  <w:style w:type="paragraph" w:customStyle="1" w:styleId="HeadlineUnterpunkte">
    <w:name w:val="Headline Unterpunkte"/>
    <w:basedOn w:val="Normlny"/>
    <w:qFormat/>
    <w:rsid w:val="00DA5119"/>
    <w:pPr>
      <w:widowControl w:val="0"/>
      <w:autoSpaceDE w:val="0"/>
      <w:autoSpaceDN w:val="0"/>
      <w:adjustRightInd w:val="0"/>
      <w:spacing w:before="28" w:after="0" w:line="252" w:lineRule="exact"/>
      <w:ind w:left="117" w:right="-20" w:hanging="259"/>
      <w:outlineLvl w:val="0"/>
    </w:pPr>
    <w:rPr>
      <w:rFonts w:ascii="VW Headline OT-Black" w:eastAsia="Times New Roman" w:hAnsi="VW Headline OT-Black" w:cs="Times New Roman"/>
      <w:bCs/>
      <w:color w:val="231F20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Metodicko-pedagogické centrum</dc:creator>
  <cp:keywords/>
  <dc:description/>
  <cp:lastModifiedBy>Metodicko-pedagogické centrum</cp:lastModifiedBy>
  <cp:revision>1</cp:revision>
  <dcterms:created xsi:type="dcterms:W3CDTF">2015-11-03T13:56:00Z</dcterms:created>
  <dcterms:modified xsi:type="dcterms:W3CDTF">2015-11-03T14:41:00Z</dcterms:modified>
</cp:coreProperties>
</file>